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0E" w:rsidRDefault="00F5660E" w:rsidP="00992427">
      <w:pPr>
        <w:tabs>
          <w:tab w:val="left" w:pos="2891"/>
          <w:tab w:val="left" w:pos="6237"/>
          <w:tab w:val="right" w:pos="7181"/>
        </w:tabs>
        <w:spacing w:after="0" w:line="240" w:lineRule="auto"/>
        <w:jc w:val="right"/>
        <w:rPr>
          <w:rFonts w:ascii="Arial" w:hAnsi="Arial" w:cs="Arial"/>
          <w:caps/>
          <w:color w:val="A6A6A6" w:themeColor="background1" w:themeShade="A6"/>
          <w:sz w:val="15"/>
          <w:szCs w:val="15"/>
        </w:rPr>
      </w:pPr>
      <w:bookmarkStart w:id="0" w:name="_GoBack"/>
      <w:bookmarkEnd w:id="0"/>
      <w:r w:rsidRPr="00F5660E"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                                     </w:t>
      </w: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</w:t>
      </w:r>
      <w:r w:rsidRPr="00F5660E"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</w:t>
      </w:r>
    </w:p>
    <w:p w:rsidR="00F5660E" w:rsidRDefault="00F5660E" w:rsidP="00992427">
      <w:pPr>
        <w:spacing w:after="0" w:line="360" w:lineRule="auto"/>
        <w:ind w:left="709"/>
        <w:jc w:val="right"/>
        <w:rPr>
          <w:rStyle w:val="a6"/>
          <w:rFonts w:ascii="Arial" w:hAnsi="Arial" w:cs="Arial"/>
          <w:caps/>
          <w:color w:val="0070C0"/>
          <w:sz w:val="21"/>
          <w:szCs w:val="21"/>
        </w:rPr>
      </w:pP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                                                       </w:t>
      </w:r>
      <w:r w:rsidRPr="00F5660E">
        <w:rPr>
          <w:color w:val="A6A6A6"/>
          <w:sz w:val="15"/>
          <w:szCs w:val="15"/>
        </w:rPr>
        <w:t> </w:t>
      </w:r>
      <w:r>
        <w:rPr>
          <w:color w:val="A6A6A6"/>
          <w:sz w:val="15"/>
          <w:szCs w:val="15"/>
        </w:rPr>
        <w:t xml:space="preserve">                                        </w:t>
      </w:r>
    </w:p>
    <w:p w:rsidR="00F5660E" w:rsidRDefault="00F5660E" w:rsidP="00992427">
      <w:pPr>
        <w:spacing w:after="0" w:line="240" w:lineRule="auto"/>
        <w:ind w:left="709"/>
        <w:jc w:val="right"/>
        <w:rPr>
          <w:rFonts w:ascii="Arial" w:hAnsi="Arial" w:cs="Arial"/>
          <w:caps/>
          <w:color w:val="A6A6A6" w:themeColor="background1" w:themeShade="A6"/>
          <w:sz w:val="15"/>
          <w:szCs w:val="15"/>
        </w:rPr>
      </w:pP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                   </w:t>
      </w:r>
      <w:r w:rsidR="009D493A"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                       </w:t>
      </w: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>офис</w:t>
      </w:r>
      <w:r w:rsidRPr="00F5660E">
        <w:rPr>
          <w:rFonts w:ascii="Arial" w:hAnsi="Arial" w:cs="Arial"/>
          <w:caps/>
          <w:color w:val="A6A6A6" w:themeColor="background1" w:themeShade="A6"/>
          <w:sz w:val="15"/>
          <w:szCs w:val="15"/>
        </w:rPr>
        <w:t>/склад: г.</w:t>
      </w:r>
      <w:r>
        <w:t xml:space="preserve"> </w:t>
      </w: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Москва, </w:t>
      </w:r>
      <w:r w:rsidR="009D493A">
        <w:rPr>
          <w:rFonts w:ascii="Arial" w:hAnsi="Arial" w:cs="Arial"/>
          <w:caps/>
          <w:color w:val="A6A6A6" w:themeColor="background1" w:themeShade="A6"/>
          <w:sz w:val="15"/>
          <w:szCs w:val="15"/>
        </w:rPr>
        <w:t>алтуфевское ш. д. 43/1</w:t>
      </w:r>
    </w:p>
    <w:p w:rsidR="00F5660E" w:rsidRDefault="00F5660E" w:rsidP="00992427">
      <w:pPr>
        <w:spacing w:after="0" w:line="360" w:lineRule="auto"/>
        <w:ind w:left="709"/>
        <w:jc w:val="right"/>
        <w:rPr>
          <w:rStyle w:val="a6"/>
          <w:rFonts w:ascii="Arial" w:hAnsi="Arial" w:cs="Arial"/>
          <w:caps/>
          <w:color w:val="0070C0"/>
          <w:sz w:val="21"/>
          <w:szCs w:val="21"/>
        </w:rPr>
      </w:pP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                                                       </w:t>
      </w:r>
      <w:r w:rsidRPr="00F5660E">
        <w:rPr>
          <w:color w:val="A6A6A6"/>
          <w:sz w:val="15"/>
          <w:szCs w:val="15"/>
        </w:rPr>
        <w:t> </w:t>
      </w:r>
      <w:r>
        <w:rPr>
          <w:color w:val="A6A6A6"/>
          <w:sz w:val="15"/>
          <w:szCs w:val="15"/>
        </w:rPr>
        <w:t xml:space="preserve">                                        </w:t>
      </w:r>
      <w:r w:rsidRPr="00F5660E">
        <w:rPr>
          <w:rFonts w:ascii="Arial" w:hAnsi="Arial" w:cs="Arial"/>
          <w:caps/>
          <w:color w:val="A6A6A6"/>
          <w:sz w:val="21"/>
          <w:szCs w:val="21"/>
        </w:rPr>
        <w:t>+7</w:t>
      </w:r>
      <w:r>
        <w:rPr>
          <w:color w:val="A6A6A6"/>
          <w:sz w:val="15"/>
          <w:szCs w:val="15"/>
        </w:rPr>
        <w:t xml:space="preserve"> </w:t>
      </w:r>
      <w:r w:rsidRPr="00F5660E">
        <w:rPr>
          <w:rFonts w:ascii="Arial" w:hAnsi="Arial" w:cs="Arial"/>
          <w:caps/>
          <w:color w:val="A6A6A6"/>
          <w:sz w:val="21"/>
          <w:szCs w:val="21"/>
        </w:rPr>
        <w:t>(</w:t>
      </w:r>
      <w:r w:rsidR="009D493A">
        <w:rPr>
          <w:rFonts w:ascii="Arial" w:hAnsi="Arial" w:cs="Arial"/>
          <w:caps/>
          <w:color w:val="A6A6A6"/>
          <w:sz w:val="21"/>
          <w:szCs w:val="21"/>
        </w:rPr>
        <w:t>495</w:t>
      </w:r>
      <w:r w:rsidRPr="00F5660E">
        <w:rPr>
          <w:rFonts w:ascii="Arial" w:hAnsi="Arial" w:cs="Arial"/>
          <w:caps/>
          <w:color w:val="A6A6A6"/>
          <w:sz w:val="21"/>
          <w:szCs w:val="21"/>
        </w:rPr>
        <w:t>)</w:t>
      </w:r>
      <w:r w:rsidRPr="00F5660E">
        <w:rPr>
          <w:rStyle w:val="apple-converted-space"/>
          <w:rFonts w:ascii="Arial" w:hAnsi="Arial" w:cs="Arial"/>
          <w:caps/>
          <w:color w:val="CCCCCC"/>
          <w:sz w:val="21"/>
          <w:szCs w:val="21"/>
        </w:rPr>
        <w:t> </w:t>
      </w:r>
      <w:r w:rsidR="00992427">
        <w:rPr>
          <w:rStyle w:val="a6"/>
          <w:rFonts w:ascii="Arial" w:hAnsi="Arial" w:cs="Arial"/>
          <w:caps/>
          <w:color w:val="0000CC"/>
          <w:sz w:val="21"/>
          <w:szCs w:val="21"/>
        </w:rPr>
        <w:t>543</w:t>
      </w:r>
      <w:r w:rsidR="009D493A" w:rsidRPr="009D493A">
        <w:rPr>
          <w:rStyle w:val="a6"/>
          <w:rFonts w:ascii="Arial" w:hAnsi="Arial" w:cs="Arial"/>
          <w:caps/>
          <w:color w:val="0000CC"/>
          <w:sz w:val="21"/>
          <w:szCs w:val="21"/>
        </w:rPr>
        <w:t>-</w:t>
      </w:r>
      <w:r w:rsidR="00992427">
        <w:rPr>
          <w:rStyle w:val="a6"/>
          <w:rFonts w:ascii="Arial" w:hAnsi="Arial" w:cs="Arial"/>
          <w:caps/>
          <w:color w:val="0000CC"/>
          <w:sz w:val="21"/>
          <w:szCs w:val="21"/>
        </w:rPr>
        <w:t>86</w:t>
      </w:r>
      <w:r w:rsidR="009D493A" w:rsidRPr="009D493A">
        <w:rPr>
          <w:rStyle w:val="a6"/>
          <w:rFonts w:ascii="Arial" w:hAnsi="Arial" w:cs="Arial"/>
          <w:caps/>
          <w:color w:val="0000CC"/>
          <w:sz w:val="21"/>
          <w:szCs w:val="21"/>
        </w:rPr>
        <w:t>-</w:t>
      </w:r>
      <w:r w:rsidR="00992427">
        <w:rPr>
          <w:rStyle w:val="a6"/>
          <w:rFonts w:ascii="Arial" w:hAnsi="Arial" w:cs="Arial"/>
          <w:caps/>
          <w:color w:val="0000CC"/>
          <w:sz w:val="21"/>
          <w:szCs w:val="21"/>
        </w:rPr>
        <w:t>58</w:t>
      </w:r>
    </w:p>
    <w:p w:rsidR="00992427" w:rsidRDefault="00992427" w:rsidP="00992427">
      <w:pPr>
        <w:shd w:val="clear" w:color="auto" w:fill="E1E5EB"/>
        <w:jc w:val="right"/>
        <w:rPr>
          <w:rStyle w:val="a6"/>
          <w:rFonts w:ascii="Arial" w:hAnsi="Arial" w:cs="Arial"/>
          <w:caps/>
          <w:color w:val="0070C0"/>
          <w:sz w:val="21"/>
          <w:szCs w:val="21"/>
        </w:rPr>
      </w:pPr>
      <w:r w:rsidRPr="00992427">
        <w:rPr>
          <w:rStyle w:val="a5"/>
          <w:sz w:val="21"/>
          <w:szCs w:val="21"/>
        </w:rPr>
        <w:t>www.createmet.ru</w:t>
      </w:r>
      <w:r w:rsidR="005C3A0B" w:rsidRPr="005C3A0B">
        <w:rPr>
          <w:sz w:val="20"/>
          <w:szCs w:val="20"/>
        </w:rPr>
        <w:t xml:space="preserve">                                                                    </w:t>
      </w:r>
      <w:r w:rsidR="005E14E3">
        <w:rPr>
          <w:sz w:val="20"/>
          <w:szCs w:val="20"/>
        </w:rPr>
        <w:t xml:space="preserve">               </w:t>
      </w:r>
    </w:p>
    <w:p w:rsidR="00992427" w:rsidRPr="00992427" w:rsidRDefault="005E14E3" w:rsidP="00992427">
      <w:pPr>
        <w:shd w:val="clear" w:color="auto" w:fill="E1E5EB"/>
        <w:rPr>
          <w:rStyle w:val="a5"/>
          <w:rFonts w:eastAsiaTheme="minorHAnsi"/>
          <w:sz w:val="21"/>
          <w:szCs w:val="21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992427">
        <w:rPr>
          <w:sz w:val="20"/>
          <w:szCs w:val="20"/>
        </w:rPr>
        <w:t xml:space="preserve">                 </w:t>
      </w:r>
      <w:hyperlink r:id="rId6" w:history="1">
        <w:r w:rsidR="00992427" w:rsidRPr="00A01E49">
          <w:rPr>
            <w:rStyle w:val="a5"/>
            <w:sz w:val="21"/>
            <w:szCs w:val="21"/>
            <w:lang w:val="en-US"/>
          </w:rPr>
          <w:t>titov</w:t>
        </w:r>
        <w:r w:rsidR="00992427" w:rsidRPr="00A01E49">
          <w:rPr>
            <w:rStyle w:val="a5"/>
            <w:sz w:val="21"/>
            <w:szCs w:val="21"/>
          </w:rPr>
          <w:t>@</w:t>
        </w:r>
        <w:r w:rsidR="00992427" w:rsidRPr="00A01E49">
          <w:rPr>
            <w:rStyle w:val="a5"/>
            <w:sz w:val="21"/>
            <w:szCs w:val="21"/>
            <w:lang w:val="en-US"/>
          </w:rPr>
          <w:t>centrosvar</w:t>
        </w:r>
        <w:r w:rsidR="00992427" w:rsidRPr="00A01E49">
          <w:rPr>
            <w:rStyle w:val="a5"/>
            <w:sz w:val="21"/>
            <w:szCs w:val="21"/>
          </w:rPr>
          <w:t>.</w:t>
        </w:r>
        <w:r w:rsidR="00992427" w:rsidRPr="00A01E49">
          <w:rPr>
            <w:rStyle w:val="a5"/>
            <w:sz w:val="21"/>
            <w:szCs w:val="21"/>
            <w:lang w:val="en-US"/>
          </w:rPr>
          <w:t>ru</w:t>
        </w:r>
      </w:hyperlink>
      <w:r w:rsidR="005C3A0B" w:rsidRPr="005C3A0B">
        <w:rPr>
          <w:color w:val="0000CC"/>
          <w:sz w:val="21"/>
          <w:szCs w:val="21"/>
        </w:rPr>
        <w:t xml:space="preserve">         </w:t>
      </w:r>
      <w:r w:rsidR="00992427" w:rsidRPr="00992427">
        <w:rPr>
          <w:rStyle w:val="a5"/>
          <w:rFonts w:eastAsiaTheme="minorHAnsi"/>
          <w:sz w:val="21"/>
          <w:szCs w:val="21"/>
          <w:lang w:val="en-US" w:eastAsia="en-US"/>
        </w:rPr>
        <w:t>Stroyplastmsk</w:t>
      </w:r>
      <w:r w:rsidR="00992427" w:rsidRPr="00992427">
        <w:rPr>
          <w:rStyle w:val="a5"/>
          <w:rFonts w:eastAsiaTheme="minorHAnsi"/>
          <w:sz w:val="21"/>
          <w:szCs w:val="21"/>
          <w:lang w:eastAsia="en-US"/>
        </w:rPr>
        <w:t>@</w:t>
      </w:r>
      <w:r w:rsidR="00992427" w:rsidRPr="00992427">
        <w:rPr>
          <w:rStyle w:val="a5"/>
          <w:rFonts w:eastAsiaTheme="minorHAnsi"/>
          <w:sz w:val="21"/>
          <w:szCs w:val="21"/>
          <w:lang w:val="en-US" w:eastAsia="en-US"/>
        </w:rPr>
        <w:t>yandex</w:t>
      </w:r>
      <w:r w:rsidR="00992427" w:rsidRPr="00992427">
        <w:rPr>
          <w:rStyle w:val="a5"/>
          <w:rFonts w:eastAsiaTheme="minorHAnsi"/>
          <w:sz w:val="21"/>
          <w:szCs w:val="21"/>
          <w:lang w:eastAsia="en-US"/>
        </w:rPr>
        <w:t>.</w:t>
      </w:r>
      <w:r w:rsidR="00992427" w:rsidRPr="00992427">
        <w:rPr>
          <w:rStyle w:val="a5"/>
          <w:rFonts w:eastAsiaTheme="minorHAnsi"/>
          <w:sz w:val="21"/>
          <w:szCs w:val="21"/>
          <w:lang w:val="en-US" w:eastAsia="en-US"/>
        </w:rPr>
        <w:t>ru</w:t>
      </w:r>
    </w:p>
    <w:p w:rsidR="00EA7859" w:rsidRPr="009D493A" w:rsidRDefault="005C3A0B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5C3A0B">
        <w:rPr>
          <w:sz w:val="20"/>
          <w:szCs w:val="20"/>
          <w:u w:val="single"/>
        </w:rPr>
        <w:t xml:space="preserve">                               </w:t>
      </w:r>
      <w:r w:rsidR="00EA7859"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</w:p>
    <w:p w:rsidR="009D493A" w:rsidRPr="009D493A" w:rsidRDefault="00EA7859" w:rsidP="009D493A">
      <w:pPr>
        <w:tabs>
          <w:tab w:val="left" w:pos="18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изготовление насосной станции</w:t>
      </w: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</w:t>
      </w:r>
      <w:r>
        <w:rPr>
          <w:b/>
          <w:sz w:val="22"/>
          <w:szCs w:val="22"/>
        </w:rPr>
        <w:t xml:space="preserve"> </w:t>
      </w:r>
      <w:r w:rsidRPr="009D493A">
        <w:rPr>
          <w:b/>
          <w:sz w:val="22"/>
          <w:szCs w:val="22"/>
        </w:rPr>
        <w:t>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 w:firstRow="1" w:lastRow="0" w:firstColumn="1" w:lastColumn="0" w:noHBand="0" w:noVBand="1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785885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83"/>
        <w:gridCol w:w="1368"/>
        <w:gridCol w:w="391"/>
        <w:gridCol w:w="587"/>
        <w:gridCol w:w="298"/>
        <w:gridCol w:w="39"/>
        <w:gridCol w:w="670"/>
        <w:gridCol w:w="166"/>
        <w:gridCol w:w="1173"/>
        <w:gridCol w:w="586"/>
        <w:gridCol w:w="587"/>
        <w:gridCol w:w="890"/>
        <w:gridCol w:w="1417"/>
        <w:gridCol w:w="851"/>
      </w:tblGrid>
      <w:tr w:rsidR="00790E59" w:rsidRPr="00D41925" w:rsidTr="00574B21">
        <w:tc>
          <w:tcPr>
            <w:tcW w:w="1183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755" w:type="dxa"/>
            <w:gridSpan w:val="11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7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</w:tr>
      <w:tr w:rsidR="00790E59" w:rsidRPr="00D41925" w:rsidTr="00574B21">
        <w:tc>
          <w:tcPr>
            <w:tcW w:w="1183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5" w:type="dxa"/>
            <w:gridSpan w:val="11"/>
          </w:tcPr>
          <w:p w:rsidR="00790E59" w:rsidRDefault="00790E59" w:rsidP="007D4BD0">
            <w:pPr>
              <w:pStyle w:val="1"/>
            </w:pPr>
            <w:r>
              <w:rPr>
                <w:sz w:val="20"/>
                <w:szCs w:val="20"/>
              </w:rPr>
              <w:t>Характер территории: предприятие, складской комплекс, поселок, дом и т.п.</w:t>
            </w:r>
          </w:p>
        </w:tc>
        <w:tc>
          <w:tcPr>
            <w:tcW w:w="1417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74B21">
        <w:tc>
          <w:tcPr>
            <w:tcW w:w="1183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5" w:type="dxa"/>
            <w:gridSpan w:val="11"/>
          </w:tcPr>
          <w:p w:rsidR="00790E59" w:rsidRDefault="00790E59" w:rsidP="007D4BD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размер насосной станции</w:t>
            </w:r>
            <w:r w:rsidR="00457B53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74B21">
        <w:tc>
          <w:tcPr>
            <w:tcW w:w="1183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790E59" w:rsidRPr="00790E59" w:rsidRDefault="00790E59" w:rsidP="00790E59">
            <w:pPr>
              <w:pStyle w:val="1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Pr="00790E59">
              <w:rPr>
                <w:rStyle w:val="10"/>
                <w:sz w:val="20"/>
                <w:szCs w:val="20"/>
                <w:lang w:val="en-US"/>
              </w:rPr>
              <w:t>(D)</w:t>
            </w:r>
          </w:p>
        </w:tc>
        <w:tc>
          <w:tcPr>
            <w:tcW w:w="1417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90E59" w:rsidRPr="00D41925" w:rsidTr="00574B21">
        <w:tc>
          <w:tcPr>
            <w:tcW w:w="1183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790E59" w:rsidRPr="00790E59" w:rsidRDefault="00457B53" w:rsidP="00790E59">
            <w:pPr>
              <w:pStyle w:val="1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790E59" w:rsidRPr="00790E59">
              <w:rPr>
                <w:rStyle w:val="10"/>
                <w:sz w:val="20"/>
                <w:szCs w:val="20"/>
              </w:rPr>
              <w:t xml:space="preserve"> (</w:t>
            </w:r>
            <w:r>
              <w:rPr>
                <w:rStyle w:val="10"/>
                <w:sz w:val="20"/>
                <w:szCs w:val="20"/>
                <w:lang w:val="en-US"/>
              </w:rPr>
              <w:t>H</w:t>
            </w:r>
            <w:r w:rsidR="00790E59" w:rsidRPr="00790E59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RPr="00D41925" w:rsidTr="00574B21">
        <w:tc>
          <w:tcPr>
            <w:tcW w:w="1183" w:type="dxa"/>
          </w:tcPr>
          <w:p w:rsidR="000B7043" w:rsidRPr="00790E59" w:rsidRDefault="000B7043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0B7043" w:rsidRPr="00790E59" w:rsidRDefault="000B7043" w:rsidP="00790E59">
            <w:pPr>
              <w:pStyle w:val="1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457B53">
              <w:rPr>
                <w:rStyle w:val="10"/>
                <w:sz w:val="20"/>
                <w:szCs w:val="20"/>
              </w:rPr>
              <w:t xml:space="preserve"> </w:t>
            </w:r>
            <w:r w:rsidR="00457B53" w:rsidRPr="00457B53">
              <w:rPr>
                <w:rStyle w:val="10"/>
                <w:sz w:val="20"/>
                <w:szCs w:val="20"/>
              </w:rPr>
              <w:t>верхней ч</w:t>
            </w:r>
            <w:r w:rsidR="00457B53">
              <w:rPr>
                <w:rStyle w:val="10"/>
                <w:sz w:val="20"/>
                <w:szCs w:val="20"/>
              </w:rPr>
              <w:t>асти станции над уровнем земли (</w:t>
            </w:r>
            <w:r w:rsidR="00457B53">
              <w:rPr>
                <w:rStyle w:val="10"/>
                <w:sz w:val="20"/>
                <w:szCs w:val="20"/>
                <w:lang w:val="en-US"/>
              </w:rPr>
              <w:t>H</w:t>
            </w:r>
            <w:r w:rsidR="00457B53" w:rsidRPr="00457B53">
              <w:rPr>
                <w:rStyle w:val="10"/>
                <w:sz w:val="20"/>
                <w:szCs w:val="20"/>
                <w:vertAlign w:val="subscript"/>
              </w:rPr>
              <w:t>1</w:t>
            </w:r>
            <w:r w:rsidR="00457B53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7043" w:rsidRPr="00D41925" w:rsidRDefault="000B7043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7043" w:rsidRPr="00790E59" w:rsidRDefault="00457B53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RPr="00D41925" w:rsidTr="00992427">
        <w:tc>
          <w:tcPr>
            <w:tcW w:w="1183" w:type="dxa"/>
          </w:tcPr>
          <w:p w:rsidR="00790E59" w:rsidRP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3" w:type="dxa"/>
            <w:gridSpan w:val="13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выбора насо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сного оборудования</w:t>
            </w:r>
          </w:p>
        </w:tc>
      </w:tr>
      <w:tr w:rsidR="00790E59" w:rsidRPr="00D41925" w:rsidTr="00574B21">
        <w:tc>
          <w:tcPr>
            <w:tcW w:w="1183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83" w:type="dxa"/>
            <w:gridSpan w:val="5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</w:p>
        </w:tc>
        <w:tc>
          <w:tcPr>
            <w:tcW w:w="4072" w:type="dxa"/>
            <w:gridSpan w:val="6"/>
          </w:tcPr>
          <w:p w:rsidR="00790E59" w:rsidRPr="00D41925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>хоз. бытовые</w:t>
            </w:r>
          </w:p>
        </w:tc>
        <w:tc>
          <w:tcPr>
            <w:tcW w:w="1417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74B21">
        <w:tc>
          <w:tcPr>
            <w:tcW w:w="1183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>промышленные</w:t>
            </w:r>
          </w:p>
        </w:tc>
        <w:tc>
          <w:tcPr>
            <w:tcW w:w="1417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74B21">
        <w:tc>
          <w:tcPr>
            <w:tcW w:w="1183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 xml:space="preserve">дождевые </w:t>
            </w:r>
          </w:p>
        </w:tc>
        <w:tc>
          <w:tcPr>
            <w:tcW w:w="1417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74B21">
        <w:tc>
          <w:tcPr>
            <w:tcW w:w="1183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755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рН стоков</w:t>
            </w:r>
          </w:p>
        </w:tc>
        <w:tc>
          <w:tcPr>
            <w:tcW w:w="1417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74B21">
        <w:tc>
          <w:tcPr>
            <w:tcW w:w="1183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755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Температура стоков</w:t>
            </w:r>
          </w:p>
        </w:tc>
        <w:tc>
          <w:tcPr>
            <w:tcW w:w="1417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0E59" w:rsidTr="00574B21">
        <w:tc>
          <w:tcPr>
            <w:tcW w:w="1183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755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Концентрация взвешенных веществ</w:t>
            </w:r>
          </w:p>
        </w:tc>
        <w:tc>
          <w:tcPr>
            <w:tcW w:w="1417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P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790E59" w:rsidTr="00574B21">
        <w:tc>
          <w:tcPr>
            <w:tcW w:w="1183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755" w:type="dxa"/>
            <w:gridSpan w:val="11"/>
          </w:tcPr>
          <w:p w:rsidR="00790E59" w:rsidRP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Максимальный приток сточных вод</w:t>
            </w:r>
          </w:p>
        </w:tc>
        <w:tc>
          <w:tcPr>
            <w:tcW w:w="1417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70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3D1E75" w:rsidTr="00574B21">
        <w:tc>
          <w:tcPr>
            <w:tcW w:w="1183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55" w:type="dxa"/>
            <w:gridSpan w:val="11"/>
          </w:tcPr>
          <w:p w:rsidR="003D1E75" w:rsidRPr="000B7043" w:rsidRDefault="003D1E75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КНС:</w:t>
            </w:r>
          </w:p>
        </w:tc>
        <w:tc>
          <w:tcPr>
            <w:tcW w:w="1417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75" w:rsidTr="00574B21">
        <w:tc>
          <w:tcPr>
            <w:tcW w:w="1183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46" w:type="dxa"/>
            <w:gridSpan w:val="5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063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59" w:rsidTr="00574B21">
        <w:tc>
          <w:tcPr>
            <w:tcW w:w="1183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5" w:type="dxa"/>
            <w:gridSpan w:val="11"/>
          </w:tcPr>
          <w:p w:rsidR="00790E59" w:rsidRPr="00790E59" w:rsidRDefault="000B7043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Расчетный напор на выходе из КНС</w:t>
            </w:r>
          </w:p>
        </w:tc>
        <w:tc>
          <w:tcPr>
            <w:tcW w:w="1417" w:type="dxa"/>
          </w:tcPr>
          <w:p w:rsidR="00790E59" w:rsidRPr="000B7043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74B21">
        <w:tc>
          <w:tcPr>
            <w:tcW w:w="1183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5" w:type="dxa"/>
            <w:gridSpan w:val="11"/>
          </w:tcPr>
          <w:p w:rsidR="00790E59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Разность геодезических высот начала и конца напорного трубопровода</w:t>
            </w:r>
          </w:p>
        </w:tc>
        <w:tc>
          <w:tcPr>
            <w:tcW w:w="1417" w:type="dxa"/>
          </w:tcPr>
          <w:p w:rsidR="00790E59" w:rsidRPr="000B7043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0E59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Tr="00574B21">
        <w:tc>
          <w:tcPr>
            <w:tcW w:w="1183" w:type="dxa"/>
          </w:tcPr>
          <w:p w:rsidR="000B7043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насосов:</w:t>
            </w:r>
          </w:p>
        </w:tc>
        <w:tc>
          <w:tcPr>
            <w:tcW w:w="4111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рабочих</w:t>
            </w:r>
          </w:p>
        </w:tc>
        <w:tc>
          <w:tcPr>
            <w:tcW w:w="1417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74B21">
        <w:tc>
          <w:tcPr>
            <w:tcW w:w="1183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резервных</w:t>
            </w:r>
          </w:p>
        </w:tc>
        <w:tc>
          <w:tcPr>
            <w:tcW w:w="1417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74B21">
        <w:tc>
          <w:tcPr>
            <w:tcW w:w="1183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запасных на склад</w:t>
            </w:r>
          </w:p>
        </w:tc>
        <w:tc>
          <w:tcPr>
            <w:tcW w:w="1417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790E59" w:rsidTr="00574B21">
        <w:tc>
          <w:tcPr>
            <w:tcW w:w="1183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5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417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74B21">
        <w:tc>
          <w:tcPr>
            <w:tcW w:w="1183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5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грунтовых вод,,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грв</w:t>
            </w:r>
            <w:proofErr w:type="spellEnd"/>
          </w:p>
        </w:tc>
        <w:tc>
          <w:tcPr>
            <w:tcW w:w="1417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B53" w:rsidTr="00992427">
        <w:tc>
          <w:tcPr>
            <w:tcW w:w="1183" w:type="dxa"/>
          </w:tcPr>
          <w:p w:rsidR="00457B53" w:rsidRP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3" w:type="dxa"/>
            <w:gridSpan w:val="13"/>
          </w:tcPr>
          <w:p w:rsidR="00457B53" w:rsidRPr="00D41925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патрубков:</w:t>
            </w: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755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Подводящего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6755" w:type="dxa"/>
            <w:gridSpan w:val="11"/>
          </w:tcPr>
          <w:p w:rsidR="00457B53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6755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6755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457B5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74B21">
        <w:tc>
          <w:tcPr>
            <w:tcW w:w="1183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6755" w:type="dxa"/>
            <w:gridSpan w:val="11"/>
          </w:tcPr>
          <w:p w:rsidR="006B4D34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7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6755" w:type="dxa"/>
            <w:gridSpan w:val="11"/>
          </w:tcPr>
          <w:p w:rsidR="00457B53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6755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74B21">
        <w:tc>
          <w:tcPr>
            <w:tcW w:w="1183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368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90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7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457B53" w:rsidTr="00574B21">
        <w:tc>
          <w:tcPr>
            <w:tcW w:w="1183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6755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Предполагаемый тип соединения с КНС (фланец, муфта, раструб и т.д.)</w:t>
            </w:r>
          </w:p>
        </w:tc>
        <w:tc>
          <w:tcPr>
            <w:tcW w:w="1417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74B21">
        <w:tc>
          <w:tcPr>
            <w:tcW w:w="1183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55" w:type="dxa"/>
            <w:gridSpan w:val="11"/>
          </w:tcPr>
          <w:p w:rsidR="006B4D34" w:rsidRPr="00457B53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Напорного</w:t>
            </w: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6755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6755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6755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6755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6755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6755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36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90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6B4D34" w:rsidTr="00574B21">
        <w:tc>
          <w:tcPr>
            <w:tcW w:w="1183" w:type="dxa"/>
          </w:tcPr>
          <w:p w:rsidR="006B4D34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5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Вентиляционная труба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74B21">
        <w:tc>
          <w:tcPr>
            <w:tcW w:w="1183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755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7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B4D34" w:rsidTr="00574B21">
        <w:tc>
          <w:tcPr>
            <w:tcW w:w="1183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755" w:type="dxa"/>
            <w:gridSpan w:val="11"/>
          </w:tcPr>
          <w:p w:rsidR="006B4D34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1409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7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74B21">
        <w:tc>
          <w:tcPr>
            <w:tcW w:w="1183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755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7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1409DC" w:rsidTr="00574B21">
        <w:tc>
          <w:tcPr>
            <w:tcW w:w="1183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755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над уровнем земли,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7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409DC" w:rsidTr="00574B21">
        <w:tc>
          <w:tcPr>
            <w:tcW w:w="1183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755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врезки в корпус КНС (относительно крышки корпуса КНС)</w:t>
            </w:r>
          </w:p>
        </w:tc>
        <w:tc>
          <w:tcPr>
            <w:tcW w:w="1417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74B21">
        <w:tc>
          <w:tcPr>
            <w:tcW w:w="1183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5" w:type="dxa"/>
            <w:gridSpan w:val="11"/>
          </w:tcPr>
          <w:p w:rsidR="001409DC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1417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74B21">
        <w:tc>
          <w:tcPr>
            <w:tcW w:w="1183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755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щита управления:</w:t>
            </w:r>
          </w:p>
        </w:tc>
        <w:tc>
          <w:tcPr>
            <w:tcW w:w="1417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74B21">
        <w:tc>
          <w:tcPr>
            <w:tcW w:w="1183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наружное</w:t>
            </w:r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(уличное)</w:t>
            </w:r>
          </w:p>
        </w:tc>
        <w:tc>
          <w:tcPr>
            <w:tcW w:w="1417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электропритания</w:t>
            </w:r>
            <w:proofErr w:type="spell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C15">
              <w:rPr>
                <w:rFonts w:ascii="Times New Roman" w:hAnsi="Times New Roman" w:cs="Times New Roman"/>
                <w:sz w:val="20"/>
                <w:szCs w:val="20"/>
              </w:rPr>
              <w:t>Включение резерва электропитания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:</w:t>
            </w:r>
            <w:proofErr w:type="gram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</w:t>
            </w:r>
          </w:p>
        </w:tc>
        <w:tc>
          <w:tcPr>
            <w:tcW w:w="2346" w:type="dxa"/>
            <w:gridSpan w:val="5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Автоматическое</w:t>
            </w:r>
          </w:p>
        </w:tc>
        <w:tc>
          <w:tcPr>
            <w:tcW w:w="2063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щита управления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сверху, на крышке резервуара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павильоне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4B21">
        <w:tc>
          <w:tcPr>
            <w:tcW w:w="1183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станции до пульта управления</w:t>
            </w:r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74B21">
        <w:tc>
          <w:tcPr>
            <w:tcW w:w="118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755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работы пульта в системе единой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диспетчерезации</w:t>
            </w:r>
            <w:proofErr w:type="spellEnd"/>
          </w:p>
        </w:tc>
        <w:tc>
          <w:tcPr>
            <w:tcW w:w="141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851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74B21">
        <w:tc>
          <w:tcPr>
            <w:tcW w:w="1183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755" w:type="dxa"/>
            <w:gridSpan w:val="11"/>
          </w:tcPr>
          <w:p w:rsidR="00321B20" w:rsidRDefault="00321B20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Пуск:</w:t>
            </w:r>
          </w:p>
        </w:tc>
        <w:tc>
          <w:tcPr>
            <w:tcW w:w="1417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74B21">
        <w:tc>
          <w:tcPr>
            <w:tcW w:w="1183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Прямой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(до 4кВт)</w:t>
            </w:r>
          </w:p>
        </w:tc>
        <w:tc>
          <w:tcPr>
            <w:tcW w:w="1594" w:type="dxa"/>
            <w:gridSpan w:val="4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Плавный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(свыше 25Квт)</w:t>
            </w:r>
          </w:p>
        </w:tc>
        <w:tc>
          <w:tcPr>
            <w:tcW w:w="1925" w:type="dxa"/>
            <w:gridSpan w:val="3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Звезда/треугольник (от 4кВт)</w:t>
            </w:r>
          </w:p>
        </w:tc>
        <w:tc>
          <w:tcPr>
            <w:tcW w:w="1477" w:type="dxa"/>
            <w:gridSpan w:val="2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1417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74B21">
        <w:tc>
          <w:tcPr>
            <w:tcW w:w="1183" w:type="dxa"/>
          </w:tcPr>
          <w:p w:rsidR="004E7A8A" w:rsidRPr="00790E59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5" w:type="dxa"/>
            <w:gridSpan w:val="11"/>
          </w:tcPr>
          <w:p w:rsidR="004E7A8A" w:rsidRPr="001409DC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7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74B21">
        <w:tc>
          <w:tcPr>
            <w:tcW w:w="1183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755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Установка под проезжей частью</w:t>
            </w:r>
          </w:p>
        </w:tc>
        <w:tc>
          <w:tcPr>
            <w:tcW w:w="1417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74B21">
        <w:tc>
          <w:tcPr>
            <w:tcW w:w="1183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755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Наземный павильон</w:t>
            </w:r>
          </w:p>
        </w:tc>
        <w:tc>
          <w:tcPr>
            <w:tcW w:w="1417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74B21">
        <w:tc>
          <w:tcPr>
            <w:tcW w:w="1183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755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Теплоизоляция корпуса КНС</w:t>
            </w:r>
          </w:p>
        </w:tc>
        <w:tc>
          <w:tcPr>
            <w:tcW w:w="1417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74B21">
        <w:tc>
          <w:tcPr>
            <w:tcW w:w="1183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755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Корзина для сбора мусора</w:t>
            </w:r>
          </w:p>
        </w:tc>
        <w:tc>
          <w:tcPr>
            <w:tcW w:w="1417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B20" w:rsidRPr="00321B20" w:rsidRDefault="00321B20" w:rsidP="00321B20">
      <w:pPr>
        <w:spacing w:before="120" w:after="120" w:line="240" w:lineRule="auto"/>
        <w:ind w:left="567"/>
        <w:rPr>
          <w:rFonts w:ascii="Times New Roman" w:hAnsi="Times New Roman" w:cs="Times New Roman"/>
        </w:rPr>
      </w:pPr>
      <w:r w:rsidRPr="00321B20">
        <w:rPr>
          <w:rFonts w:ascii="Times New Roman" w:hAnsi="Times New Roman" w:cs="Times New Roman"/>
        </w:rPr>
        <w:t>Комплектация КНС:</w:t>
      </w:r>
    </w:p>
    <w:tbl>
      <w:tblPr>
        <w:tblW w:w="9782" w:type="dxa"/>
        <w:jc w:val="center"/>
        <w:tblInd w:w="-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3544"/>
        <w:gridCol w:w="567"/>
      </w:tblGrid>
      <w:tr w:rsidR="00321B20" w:rsidRPr="00B5708E" w:rsidTr="005E14E3">
        <w:trPr>
          <w:jc w:val="center"/>
        </w:trPr>
        <w:tc>
          <w:tcPr>
            <w:tcW w:w="5104" w:type="dxa"/>
            <w:vMerge w:val="restart"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114675" cy="3800475"/>
                  <wp:effectExtent l="19050" t="0" r="9525" b="0"/>
                  <wp:docPr id="7" name="Рисунок 7" descr="Фрагмент R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рагмент R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Корпус КНС сварной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Люк о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живания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Корзина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 комплекте с цепью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корзины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Погружной на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ос в комплекте с цепью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насосов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Автоматическая трубная муфта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Внутренний тр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Задвижка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Клапан обратный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Поплавковый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выключатель уровня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Подводящий патрубок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Напорный патрубок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Вентиля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ионная труба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 xml:space="preserve">Болты анкерные 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Другое оборудование:</w:t>
            </w:r>
          </w:p>
        </w:tc>
      </w:tr>
    </w:tbl>
    <w:p w:rsidR="004E7A8A" w:rsidRP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D1E75" w:rsidRDefault="007D598E" w:rsidP="00574B21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 w:rsidR="004E7A8A" w:rsidSect="00992427">
      <w:pgSz w:w="11906" w:h="16838"/>
      <w:pgMar w:top="426" w:right="566" w:bottom="284" w:left="709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DF"/>
    <w:rsid w:val="000B7043"/>
    <w:rsid w:val="001409DC"/>
    <w:rsid w:val="002F5895"/>
    <w:rsid w:val="00321B20"/>
    <w:rsid w:val="003D1E75"/>
    <w:rsid w:val="00457B53"/>
    <w:rsid w:val="004E7A8A"/>
    <w:rsid w:val="00520411"/>
    <w:rsid w:val="00531C15"/>
    <w:rsid w:val="00552D07"/>
    <w:rsid w:val="00574B21"/>
    <w:rsid w:val="005C3A0B"/>
    <w:rsid w:val="005E14E3"/>
    <w:rsid w:val="006B3A8C"/>
    <w:rsid w:val="006B4D34"/>
    <w:rsid w:val="00785885"/>
    <w:rsid w:val="00790E59"/>
    <w:rsid w:val="007A1100"/>
    <w:rsid w:val="007D598E"/>
    <w:rsid w:val="008438DF"/>
    <w:rsid w:val="00903B41"/>
    <w:rsid w:val="009122BD"/>
    <w:rsid w:val="00992427"/>
    <w:rsid w:val="009D493A"/>
    <w:rsid w:val="00C86F82"/>
    <w:rsid w:val="00D41925"/>
    <w:rsid w:val="00EA7859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tov@centrosv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5CB2-5964-444F-A2E3-B37566DD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2017-02-02T08:05:00Z</cp:lastPrinted>
  <dcterms:created xsi:type="dcterms:W3CDTF">2017-02-17T13:21:00Z</dcterms:created>
  <dcterms:modified xsi:type="dcterms:W3CDTF">2017-03-01T12:19:00Z</dcterms:modified>
</cp:coreProperties>
</file>